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5BE" w:rsidRPr="002D25DA" w:rsidRDefault="00DE2CEE">
      <w:r>
        <w:rPr>
          <w:lang w:val="sr-Cyrl-RS"/>
        </w:rPr>
        <w:t xml:space="preserve">Питања за вежбе </w:t>
      </w:r>
      <w:r w:rsidR="00341588">
        <w:t>1</w:t>
      </w:r>
      <w:r w:rsidR="00BC4C6B">
        <w:t>5</w:t>
      </w:r>
      <w:r w:rsidR="00436224">
        <w:rPr>
          <w:lang w:val="sr-Cyrl-RS"/>
        </w:rPr>
        <w:t xml:space="preserve"> </w:t>
      </w:r>
      <w:r w:rsidR="00A47706">
        <w:rPr>
          <w:lang w:val="sr-Cyrl-RS"/>
        </w:rPr>
        <w:t>недеља студенти медицине</w:t>
      </w:r>
      <w:r w:rsidR="002D25DA">
        <w:rPr>
          <w:lang w:val="sr-Cyrl-RS"/>
        </w:rPr>
        <w:t xml:space="preserve"> </w:t>
      </w:r>
    </w:p>
    <w:p w:rsidR="00BC4C6B" w:rsidRDefault="00BC4C6B" w:rsidP="00BC4C6B">
      <w:pPr>
        <w:pStyle w:val="ListParagraph"/>
        <w:numPr>
          <w:ilvl w:val="0"/>
          <w:numId w:val="30"/>
        </w:numPr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u w:val="single"/>
          <w:lang w:val="hr-HR"/>
        </w:rPr>
      </w:pPr>
      <w:r w:rsidRPr="00BC4C6B">
        <w:rPr>
          <w:rFonts w:ascii="Arial" w:hAnsi="Arial" w:cs="Arial"/>
          <w:sz w:val="24"/>
          <w:szCs w:val="24"/>
          <w:lang w:val="hr-HR"/>
        </w:rPr>
        <w:t>Elementi koštane građe koji se normalno vide na rendgengamima su:</w:t>
      </w:r>
      <w:r w:rsidRPr="00BC4C6B">
        <w:rPr>
          <w:rFonts w:ascii="Arial" w:hAnsi="Arial" w:cs="Arial"/>
          <w:sz w:val="24"/>
          <w:szCs w:val="24"/>
          <w:lang w:val="hr-HR"/>
        </w:rPr>
        <w:t xml:space="preserve"> </w:t>
      </w:r>
    </w:p>
    <w:p w:rsidR="00BC4C6B" w:rsidRPr="00BC4C6B" w:rsidRDefault="00BC4C6B" w:rsidP="00BC4C6B">
      <w:pPr>
        <w:pStyle w:val="ListParagraph"/>
        <w:numPr>
          <w:ilvl w:val="0"/>
          <w:numId w:val="30"/>
        </w:numPr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  <w:r w:rsidRPr="00BC4C6B">
        <w:rPr>
          <w:rFonts w:ascii="Arial" w:hAnsi="Arial" w:cs="Arial"/>
          <w:sz w:val="24"/>
          <w:szCs w:val="24"/>
          <w:lang w:val="hr-HR"/>
        </w:rPr>
        <w:t>Osteoporoza je proces koji dovodi do:</w:t>
      </w:r>
    </w:p>
    <w:p w:rsidR="00BC4C6B" w:rsidRPr="00BC4C6B" w:rsidRDefault="00BC4C6B" w:rsidP="00BC4C6B">
      <w:pPr>
        <w:pStyle w:val="ListParagraph"/>
        <w:numPr>
          <w:ilvl w:val="0"/>
          <w:numId w:val="30"/>
        </w:numPr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  <w:r w:rsidRPr="00BC4C6B">
        <w:rPr>
          <w:rFonts w:ascii="Arial" w:hAnsi="Arial" w:cs="Arial"/>
          <w:sz w:val="24"/>
          <w:szCs w:val="24"/>
          <w:lang w:val="hr-HR"/>
        </w:rPr>
        <w:t>Lokalizovani osteosklerotični proces se naziva:</w:t>
      </w:r>
    </w:p>
    <w:p w:rsidR="00BC4C6B" w:rsidRPr="00BC4C6B" w:rsidRDefault="00BC4C6B" w:rsidP="00BC4C6B">
      <w:pPr>
        <w:pStyle w:val="ListParagraph"/>
        <w:numPr>
          <w:ilvl w:val="0"/>
          <w:numId w:val="30"/>
        </w:numPr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  <w:r w:rsidRPr="00BC4C6B">
        <w:rPr>
          <w:rFonts w:ascii="Arial" w:hAnsi="Arial" w:cs="Arial"/>
          <w:sz w:val="24"/>
          <w:szCs w:val="24"/>
          <w:lang w:val="hr-HR"/>
        </w:rPr>
        <w:t>Osteolitični defekt na spoljnoj konturi kosti je:</w:t>
      </w:r>
      <w:r w:rsidRPr="00BC4C6B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</w:p>
    <w:p w:rsidR="00BC4C6B" w:rsidRPr="00BC4C6B" w:rsidRDefault="00BC4C6B" w:rsidP="00BC4C6B">
      <w:pPr>
        <w:pStyle w:val="ListParagraph"/>
        <w:numPr>
          <w:ilvl w:val="0"/>
          <w:numId w:val="30"/>
        </w:numPr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  <w:r w:rsidRPr="00BC4C6B">
        <w:rPr>
          <w:rFonts w:ascii="Arial" w:hAnsi="Arial" w:cs="Arial"/>
          <w:sz w:val="24"/>
          <w:szCs w:val="24"/>
          <w:lang w:val="pl-PL"/>
        </w:rPr>
        <w:t>Periostalna reakcija je najčešće vidljiva kod:</w:t>
      </w:r>
    </w:p>
    <w:p w:rsidR="00BC4C6B" w:rsidRPr="00BC4C6B" w:rsidRDefault="00BC4C6B" w:rsidP="00BC4C6B">
      <w:pPr>
        <w:pStyle w:val="ListParagraph"/>
        <w:numPr>
          <w:ilvl w:val="0"/>
          <w:numId w:val="30"/>
        </w:numPr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  <w:r w:rsidRPr="00BC4C6B">
        <w:rPr>
          <w:rFonts w:ascii="Arial" w:hAnsi="Arial" w:cs="Arial"/>
          <w:sz w:val="24"/>
          <w:szCs w:val="24"/>
          <w:lang w:val="hr-HR"/>
        </w:rPr>
        <w:t>Fisura je:</w:t>
      </w:r>
    </w:p>
    <w:p w:rsidR="00BC4C6B" w:rsidRPr="00BC4C6B" w:rsidRDefault="00BC4C6B" w:rsidP="00BC4C6B">
      <w:pPr>
        <w:pStyle w:val="ListParagraph"/>
        <w:numPr>
          <w:ilvl w:val="0"/>
          <w:numId w:val="30"/>
        </w:numPr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  <w:proofErr w:type="spellStart"/>
      <w:r w:rsidRPr="00BC4C6B">
        <w:rPr>
          <w:rFonts w:ascii="Arial" w:hAnsi="Arial" w:cs="Arial"/>
          <w:sz w:val="24"/>
          <w:szCs w:val="24"/>
        </w:rPr>
        <w:t>Radiolo</w:t>
      </w:r>
      <w:proofErr w:type="spellEnd"/>
      <w:r w:rsidRPr="00BC4C6B">
        <w:rPr>
          <w:rFonts w:ascii="Arial" w:hAnsi="Arial" w:cs="Arial"/>
          <w:sz w:val="24"/>
          <w:szCs w:val="24"/>
          <w:lang w:val="hr-HR"/>
        </w:rPr>
        <w:t>š</w:t>
      </w:r>
      <w:proofErr w:type="spellStart"/>
      <w:r w:rsidRPr="00BC4C6B">
        <w:rPr>
          <w:rFonts w:ascii="Arial" w:hAnsi="Arial" w:cs="Arial"/>
          <w:sz w:val="24"/>
          <w:szCs w:val="24"/>
        </w:rPr>
        <w:t>ki</w:t>
      </w:r>
      <w:proofErr w:type="spellEnd"/>
      <w:r w:rsidRPr="00BC4C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Pr="00BC4C6B">
        <w:rPr>
          <w:rFonts w:ascii="Arial" w:hAnsi="Arial" w:cs="Arial"/>
          <w:sz w:val="24"/>
          <w:szCs w:val="24"/>
        </w:rPr>
        <w:t>znaci</w:t>
      </w:r>
      <w:proofErr w:type="spellEnd"/>
      <w:r w:rsidRPr="00BC4C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Pr="00BC4C6B">
        <w:rPr>
          <w:rFonts w:ascii="Arial" w:hAnsi="Arial" w:cs="Arial"/>
          <w:sz w:val="24"/>
          <w:szCs w:val="24"/>
        </w:rPr>
        <w:t>frakture</w:t>
      </w:r>
      <w:proofErr w:type="spellEnd"/>
      <w:r w:rsidRPr="00BC4C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Pr="00BC4C6B">
        <w:rPr>
          <w:rFonts w:ascii="Arial" w:hAnsi="Arial" w:cs="Arial"/>
          <w:sz w:val="24"/>
          <w:szCs w:val="24"/>
        </w:rPr>
        <w:t>kosti</w:t>
      </w:r>
      <w:proofErr w:type="spellEnd"/>
      <w:r w:rsidRPr="00BC4C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Pr="00BC4C6B">
        <w:rPr>
          <w:rFonts w:ascii="Arial" w:hAnsi="Arial" w:cs="Arial"/>
          <w:sz w:val="24"/>
          <w:szCs w:val="24"/>
        </w:rPr>
        <w:t>su</w:t>
      </w:r>
      <w:proofErr w:type="spellEnd"/>
      <w:r w:rsidRPr="00BC4C6B">
        <w:rPr>
          <w:rFonts w:ascii="Arial" w:hAnsi="Arial" w:cs="Arial"/>
          <w:sz w:val="24"/>
          <w:szCs w:val="24"/>
          <w:lang w:val="hr-HR"/>
        </w:rPr>
        <w:t>:</w:t>
      </w:r>
      <w:r w:rsidRPr="00BC4C6B">
        <w:rPr>
          <w:rFonts w:ascii="Arial" w:hAnsi="Arial" w:cs="Arial"/>
          <w:sz w:val="24"/>
          <w:szCs w:val="24"/>
          <w:lang w:val="cs-CZ"/>
        </w:rPr>
        <w:t xml:space="preserve"> </w:t>
      </w:r>
    </w:p>
    <w:p w:rsidR="00BC4C6B" w:rsidRPr="00BC4C6B" w:rsidRDefault="00BC4C6B" w:rsidP="00BC4C6B">
      <w:pPr>
        <w:pStyle w:val="ListParagraph"/>
        <w:numPr>
          <w:ilvl w:val="0"/>
          <w:numId w:val="30"/>
        </w:numPr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  <w:r w:rsidRPr="00BC4C6B">
        <w:rPr>
          <w:rFonts w:ascii="Arial" w:hAnsi="Arial" w:cs="Arial"/>
          <w:sz w:val="24"/>
          <w:szCs w:val="24"/>
          <w:lang w:val="hr-HR"/>
        </w:rPr>
        <w:t>Termin „zelena grana“  je fraktura:</w:t>
      </w:r>
    </w:p>
    <w:p w:rsidR="00BC4C6B" w:rsidRPr="00BC4C6B" w:rsidRDefault="00BC4C6B" w:rsidP="00BC4C6B">
      <w:pPr>
        <w:pStyle w:val="ListParagraph"/>
        <w:numPr>
          <w:ilvl w:val="0"/>
          <w:numId w:val="30"/>
        </w:numPr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  <w:r w:rsidRPr="00BC4C6B">
        <w:rPr>
          <w:rFonts w:ascii="Arial" w:hAnsi="Arial" w:cs="Arial"/>
          <w:sz w:val="24"/>
          <w:szCs w:val="24"/>
          <w:lang w:val="hr-HR"/>
        </w:rPr>
        <w:t>Formiranje kalusa sa taloženjem kalcijuma počinje nakon:</w:t>
      </w:r>
      <w:r>
        <w:rPr>
          <w:rFonts w:ascii="Arial" w:hAnsi="Arial" w:cs="Arial"/>
          <w:sz w:val="24"/>
          <w:szCs w:val="24"/>
          <w:lang w:val="hr-HR"/>
        </w:rPr>
        <w:t xml:space="preserve"> </w:t>
      </w:r>
    </w:p>
    <w:p w:rsidR="00BC4C6B" w:rsidRPr="00BC4C6B" w:rsidRDefault="00BC4C6B" w:rsidP="00BC4C6B">
      <w:pPr>
        <w:pStyle w:val="ListParagraph"/>
        <w:numPr>
          <w:ilvl w:val="0"/>
          <w:numId w:val="30"/>
        </w:numPr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  <w:r w:rsidRPr="00BC4C6B">
        <w:rPr>
          <w:rFonts w:ascii="Arial" w:hAnsi="Arial" w:cs="Arial"/>
          <w:sz w:val="24"/>
          <w:szCs w:val="24"/>
          <w:lang w:val="hr-HR"/>
        </w:rPr>
        <w:t>Kasne komplikacije fraktura su:</w:t>
      </w:r>
    </w:p>
    <w:p w:rsidR="00BC4C6B" w:rsidRPr="0057262C" w:rsidRDefault="00BC4C6B" w:rsidP="0057262C">
      <w:pPr>
        <w:pStyle w:val="ListParagraph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BC4C6B">
        <w:rPr>
          <w:rFonts w:ascii="Arial" w:hAnsi="Arial" w:cs="Arial"/>
          <w:sz w:val="24"/>
          <w:szCs w:val="24"/>
        </w:rPr>
        <w:t>Fractura</w:t>
      </w:r>
      <w:proofErr w:type="spellEnd"/>
      <w:r w:rsidRPr="00BC4C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C6B">
        <w:rPr>
          <w:rFonts w:ascii="Arial" w:hAnsi="Arial" w:cs="Arial"/>
          <w:sz w:val="24"/>
          <w:szCs w:val="24"/>
        </w:rPr>
        <w:t>radijusa</w:t>
      </w:r>
      <w:proofErr w:type="spellEnd"/>
      <w:r w:rsidRPr="00BC4C6B">
        <w:rPr>
          <w:rFonts w:ascii="Arial" w:hAnsi="Arial" w:cs="Arial"/>
          <w:sz w:val="24"/>
          <w:szCs w:val="24"/>
        </w:rPr>
        <w:t xml:space="preserve"> „loco </w:t>
      </w:r>
      <w:proofErr w:type="spellStart"/>
      <w:r w:rsidRPr="00BC4C6B">
        <w:rPr>
          <w:rFonts w:ascii="Arial" w:hAnsi="Arial" w:cs="Arial"/>
          <w:sz w:val="24"/>
          <w:szCs w:val="24"/>
        </w:rPr>
        <w:t>tipico</w:t>
      </w:r>
      <w:proofErr w:type="spellEnd"/>
      <w:r w:rsidRPr="00BC4C6B">
        <w:rPr>
          <w:rFonts w:ascii="Arial" w:hAnsi="Arial" w:cs="Arial"/>
          <w:sz w:val="24"/>
          <w:szCs w:val="24"/>
        </w:rPr>
        <w:t xml:space="preserve">“ </w:t>
      </w:r>
      <w:r w:rsidR="0057262C">
        <w:rPr>
          <w:rFonts w:ascii="Arial" w:hAnsi="Arial" w:cs="Arial"/>
          <w:sz w:val="24"/>
          <w:szCs w:val="24"/>
        </w:rPr>
        <w:t>je:</w:t>
      </w:r>
    </w:p>
    <w:p w:rsidR="0057262C" w:rsidRPr="0057262C" w:rsidRDefault="0057262C" w:rsidP="0057262C">
      <w:pPr>
        <w:pStyle w:val="ListParagraph"/>
        <w:numPr>
          <w:ilvl w:val="0"/>
          <w:numId w:val="30"/>
        </w:numPr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  <w:r w:rsidRPr="0057262C">
        <w:rPr>
          <w:rFonts w:ascii="Arial" w:hAnsi="Arial" w:cs="Arial"/>
          <w:sz w:val="24"/>
          <w:szCs w:val="24"/>
          <w:lang w:val="hr-HR"/>
        </w:rPr>
        <w:t>Kada se luksacija jednog zgloba ponavlja bez traume, govori se o:</w:t>
      </w:r>
    </w:p>
    <w:p w:rsidR="0057262C" w:rsidRPr="0057262C" w:rsidRDefault="0057262C" w:rsidP="0057262C">
      <w:pPr>
        <w:pStyle w:val="ListParagraph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57262C">
        <w:rPr>
          <w:rFonts w:ascii="Arial" w:hAnsi="Arial" w:cs="Arial"/>
          <w:sz w:val="24"/>
          <w:szCs w:val="24"/>
          <w:lang w:val="pl-PL"/>
        </w:rPr>
        <w:t>Osteomijelitis je:</w:t>
      </w:r>
    </w:p>
    <w:p w:rsidR="0057262C" w:rsidRPr="0057262C" w:rsidRDefault="0057262C" w:rsidP="0057262C">
      <w:pPr>
        <w:pStyle w:val="ListParagraph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57262C">
        <w:rPr>
          <w:rFonts w:ascii="Arial" w:hAnsi="Arial" w:cs="Arial"/>
          <w:sz w:val="24"/>
          <w:szCs w:val="24"/>
          <w:lang w:val="pl-PL"/>
        </w:rPr>
        <w:t>Inicijalni radiološki znaci kod akutnog osteomijelitisa mogu biti vidljivi:</w:t>
      </w:r>
    </w:p>
    <w:p w:rsidR="0057262C" w:rsidRPr="0057262C" w:rsidRDefault="0057262C" w:rsidP="0057262C">
      <w:pPr>
        <w:pStyle w:val="ListParagraph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57262C">
        <w:rPr>
          <w:rFonts w:ascii="Arial" w:hAnsi="Arial" w:cs="Arial"/>
          <w:sz w:val="24"/>
          <w:szCs w:val="24"/>
        </w:rPr>
        <w:t>Osteomijelitis</w:t>
      </w:r>
      <w:proofErr w:type="spellEnd"/>
      <w:r w:rsidRPr="0057262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262C">
        <w:rPr>
          <w:rFonts w:ascii="Arial" w:hAnsi="Arial" w:cs="Arial"/>
          <w:sz w:val="24"/>
          <w:szCs w:val="24"/>
        </w:rPr>
        <w:t>najčešće</w:t>
      </w:r>
      <w:proofErr w:type="spellEnd"/>
      <w:r w:rsidRPr="0057262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262C">
        <w:rPr>
          <w:rFonts w:ascii="Arial" w:hAnsi="Arial" w:cs="Arial"/>
          <w:sz w:val="24"/>
          <w:szCs w:val="24"/>
        </w:rPr>
        <w:t>započinje</w:t>
      </w:r>
      <w:proofErr w:type="spellEnd"/>
      <w:r w:rsidRPr="0057262C">
        <w:rPr>
          <w:rFonts w:ascii="Arial" w:hAnsi="Arial" w:cs="Arial"/>
          <w:sz w:val="24"/>
          <w:szCs w:val="24"/>
        </w:rPr>
        <w:t xml:space="preserve"> u:</w:t>
      </w:r>
    </w:p>
    <w:p w:rsidR="0057262C" w:rsidRPr="0057262C" w:rsidRDefault="0057262C" w:rsidP="0057262C">
      <w:pPr>
        <w:pStyle w:val="ListParagraph"/>
        <w:numPr>
          <w:ilvl w:val="0"/>
          <w:numId w:val="30"/>
        </w:numPr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  <w:r w:rsidRPr="0057262C">
        <w:rPr>
          <w:rFonts w:ascii="Arial" w:hAnsi="Arial" w:cs="Arial"/>
          <w:sz w:val="24"/>
          <w:szCs w:val="24"/>
          <w:lang w:val="hr-HR"/>
        </w:rPr>
        <w:t>Abscessus Brodi je:</w:t>
      </w:r>
    </w:p>
    <w:p w:rsidR="0057262C" w:rsidRPr="0057262C" w:rsidRDefault="0057262C" w:rsidP="0057262C">
      <w:pPr>
        <w:pStyle w:val="ListParagraph"/>
        <w:numPr>
          <w:ilvl w:val="0"/>
          <w:numId w:val="30"/>
        </w:numPr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  <w:r w:rsidRPr="0057262C">
        <w:rPr>
          <w:rFonts w:ascii="Arial" w:hAnsi="Arial" w:cs="Arial"/>
          <w:sz w:val="24"/>
          <w:szCs w:val="24"/>
          <w:lang w:val="hr-HR"/>
        </w:rPr>
        <w:t>Tuberkuloza kostiju je uvek i:</w:t>
      </w:r>
    </w:p>
    <w:p w:rsidR="0057262C" w:rsidRPr="0057262C" w:rsidRDefault="0057262C" w:rsidP="0057262C">
      <w:pPr>
        <w:pStyle w:val="ListParagraph"/>
        <w:numPr>
          <w:ilvl w:val="0"/>
          <w:numId w:val="30"/>
        </w:numPr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  <w:r w:rsidRPr="0057262C">
        <w:rPr>
          <w:rFonts w:ascii="Arial" w:hAnsi="Arial" w:cs="Arial"/>
          <w:sz w:val="24"/>
          <w:szCs w:val="24"/>
          <w:lang w:val="hr-HR"/>
        </w:rPr>
        <w:t>Najčešća lokalizacija tuberkuloze je:</w:t>
      </w:r>
    </w:p>
    <w:p w:rsidR="0057262C" w:rsidRPr="0057262C" w:rsidRDefault="0057262C" w:rsidP="0057262C">
      <w:pPr>
        <w:pStyle w:val="ListParagraph"/>
        <w:numPr>
          <w:ilvl w:val="0"/>
          <w:numId w:val="30"/>
        </w:numPr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  <w:r w:rsidRPr="0057262C">
        <w:rPr>
          <w:rFonts w:ascii="Arial" w:hAnsi="Arial" w:cs="Arial"/>
          <w:sz w:val="24"/>
          <w:szCs w:val="24"/>
          <w:lang w:val="hr-HR"/>
        </w:rPr>
        <w:t>Morbus Paget je:</w:t>
      </w:r>
    </w:p>
    <w:p w:rsidR="0057262C" w:rsidRPr="0057262C" w:rsidRDefault="0057262C" w:rsidP="0057262C">
      <w:pPr>
        <w:pStyle w:val="ListParagraph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hr-HR"/>
        </w:rPr>
      </w:pPr>
      <w:r w:rsidRPr="0057262C">
        <w:rPr>
          <w:rFonts w:ascii="Arial" w:hAnsi="Arial" w:cs="Arial"/>
          <w:sz w:val="24"/>
          <w:szCs w:val="24"/>
          <w:lang w:val="it-IT"/>
        </w:rPr>
        <w:t>Znaci</w:t>
      </w:r>
      <w:r w:rsidRPr="0057262C">
        <w:rPr>
          <w:rFonts w:ascii="Arial" w:hAnsi="Arial" w:cs="Arial"/>
          <w:sz w:val="24"/>
          <w:szCs w:val="24"/>
          <w:lang w:val="hr-HR"/>
        </w:rPr>
        <w:t xml:space="preserve"> </w:t>
      </w:r>
      <w:r w:rsidRPr="0057262C">
        <w:rPr>
          <w:rFonts w:ascii="Arial" w:hAnsi="Arial" w:cs="Arial"/>
          <w:sz w:val="24"/>
          <w:szCs w:val="24"/>
          <w:lang w:val="it-IT"/>
        </w:rPr>
        <w:t>indikativni</w:t>
      </w:r>
      <w:r w:rsidRPr="0057262C">
        <w:rPr>
          <w:rFonts w:ascii="Arial" w:hAnsi="Arial" w:cs="Arial"/>
          <w:sz w:val="24"/>
          <w:szCs w:val="24"/>
          <w:lang w:val="hr-HR"/>
        </w:rPr>
        <w:t xml:space="preserve"> </w:t>
      </w:r>
      <w:r w:rsidRPr="0057262C">
        <w:rPr>
          <w:rFonts w:ascii="Arial" w:hAnsi="Arial" w:cs="Arial"/>
          <w:sz w:val="24"/>
          <w:szCs w:val="24"/>
          <w:lang w:val="it-IT"/>
        </w:rPr>
        <w:t>za</w:t>
      </w:r>
      <w:r w:rsidRPr="0057262C">
        <w:rPr>
          <w:rFonts w:ascii="Arial" w:hAnsi="Arial" w:cs="Arial"/>
          <w:sz w:val="24"/>
          <w:szCs w:val="24"/>
          <w:lang w:val="hr-HR"/>
        </w:rPr>
        <w:t xml:space="preserve"> </w:t>
      </w:r>
      <w:r w:rsidRPr="0057262C">
        <w:rPr>
          <w:rFonts w:ascii="Arial" w:hAnsi="Arial" w:cs="Arial"/>
          <w:sz w:val="24"/>
          <w:szCs w:val="24"/>
          <w:lang w:val="it-IT"/>
        </w:rPr>
        <w:t>prisustvo</w:t>
      </w:r>
      <w:r w:rsidRPr="0057262C">
        <w:rPr>
          <w:rFonts w:ascii="Arial" w:hAnsi="Arial" w:cs="Arial"/>
          <w:sz w:val="24"/>
          <w:szCs w:val="24"/>
          <w:lang w:val="hr-HR"/>
        </w:rPr>
        <w:t xml:space="preserve"> </w:t>
      </w:r>
      <w:r w:rsidRPr="0057262C">
        <w:rPr>
          <w:rFonts w:ascii="Arial" w:hAnsi="Arial" w:cs="Arial"/>
          <w:sz w:val="24"/>
          <w:szCs w:val="24"/>
          <w:lang w:val="it-IT"/>
        </w:rPr>
        <w:t>reumatoidnog</w:t>
      </w:r>
      <w:r w:rsidRPr="0057262C">
        <w:rPr>
          <w:rFonts w:ascii="Arial" w:hAnsi="Arial" w:cs="Arial"/>
          <w:sz w:val="24"/>
          <w:szCs w:val="24"/>
          <w:lang w:val="hr-HR"/>
        </w:rPr>
        <w:t xml:space="preserve"> </w:t>
      </w:r>
      <w:r w:rsidRPr="0057262C">
        <w:rPr>
          <w:rFonts w:ascii="Arial" w:hAnsi="Arial" w:cs="Arial"/>
          <w:sz w:val="24"/>
          <w:szCs w:val="24"/>
          <w:lang w:val="it-IT"/>
        </w:rPr>
        <w:t>artritisa</w:t>
      </w:r>
      <w:r w:rsidRPr="0057262C">
        <w:rPr>
          <w:rFonts w:ascii="Arial" w:hAnsi="Arial" w:cs="Arial"/>
          <w:sz w:val="24"/>
          <w:szCs w:val="24"/>
          <w:lang w:val="hr-HR"/>
        </w:rPr>
        <w:t xml:space="preserve"> </w:t>
      </w:r>
      <w:r w:rsidRPr="0057262C">
        <w:rPr>
          <w:rFonts w:ascii="Arial" w:hAnsi="Arial" w:cs="Arial"/>
          <w:sz w:val="24"/>
          <w:szCs w:val="24"/>
          <w:lang w:val="it-IT"/>
        </w:rPr>
        <w:t>su</w:t>
      </w:r>
      <w:r w:rsidRPr="0057262C">
        <w:rPr>
          <w:rFonts w:ascii="Arial" w:hAnsi="Arial" w:cs="Arial"/>
          <w:sz w:val="24"/>
          <w:szCs w:val="24"/>
          <w:lang w:val="hr-HR"/>
        </w:rPr>
        <w:t>:</w:t>
      </w:r>
      <w:r w:rsidRPr="0057262C">
        <w:rPr>
          <w:rFonts w:ascii="Arial" w:hAnsi="Arial" w:cs="Arial"/>
          <w:sz w:val="24"/>
          <w:szCs w:val="24"/>
          <w:lang w:val="cs-CZ"/>
        </w:rPr>
        <w:t xml:space="preserve"> </w:t>
      </w:r>
    </w:p>
    <w:p w:rsidR="0057262C" w:rsidRPr="0057262C" w:rsidRDefault="0057262C" w:rsidP="0057262C">
      <w:pPr>
        <w:pStyle w:val="ListParagraph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hr-HR"/>
        </w:rPr>
      </w:pPr>
      <w:r w:rsidRPr="0057262C">
        <w:rPr>
          <w:rFonts w:ascii="Arial" w:hAnsi="Arial" w:cs="Arial"/>
          <w:sz w:val="24"/>
          <w:szCs w:val="24"/>
          <w:lang w:val="hr-HR"/>
        </w:rPr>
        <w:t>U trećem stadijumu reumatoidnog artritisa vide se:</w:t>
      </w:r>
      <w:r w:rsidRPr="0057262C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</w:p>
    <w:p w:rsidR="0057262C" w:rsidRPr="0057262C" w:rsidRDefault="0057262C" w:rsidP="0057262C">
      <w:pPr>
        <w:pStyle w:val="ListParagraph"/>
        <w:numPr>
          <w:ilvl w:val="0"/>
          <w:numId w:val="30"/>
        </w:numPr>
        <w:tabs>
          <w:tab w:val="left" w:pos="-5301"/>
        </w:tabs>
        <w:jc w:val="both"/>
        <w:rPr>
          <w:rFonts w:ascii="Arial" w:hAnsi="Arial" w:cs="Arial"/>
          <w:sz w:val="24"/>
          <w:szCs w:val="24"/>
          <w:lang w:val="hr-HR"/>
        </w:rPr>
      </w:pPr>
      <w:r w:rsidRPr="0057262C">
        <w:rPr>
          <w:rFonts w:ascii="Arial" w:hAnsi="Arial" w:cs="Arial"/>
          <w:sz w:val="24"/>
          <w:szCs w:val="24"/>
          <w:lang w:val="hr-HR"/>
        </w:rPr>
        <w:t xml:space="preserve">U završnoj fazi Morbus Bechterew dovodi do pojave: </w:t>
      </w:r>
    </w:p>
    <w:p w:rsidR="0057262C" w:rsidRPr="0057262C" w:rsidRDefault="0057262C" w:rsidP="0057262C">
      <w:pPr>
        <w:pStyle w:val="ListParagraph"/>
        <w:numPr>
          <w:ilvl w:val="0"/>
          <w:numId w:val="30"/>
        </w:numPr>
        <w:tabs>
          <w:tab w:val="left" w:pos="-5301"/>
        </w:tabs>
        <w:jc w:val="both"/>
        <w:rPr>
          <w:rFonts w:ascii="Arial" w:hAnsi="Arial" w:cs="Arial"/>
          <w:sz w:val="24"/>
          <w:szCs w:val="24"/>
          <w:lang w:val="hr-HR"/>
        </w:rPr>
      </w:pPr>
      <w:r w:rsidRPr="0057262C">
        <w:rPr>
          <w:rFonts w:ascii="Arial" w:hAnsi="Arial" w:cs="Arial"/>
          <w:sz w:val="24"/>
          <w:szCs w:val="24"/>
          <w:lang w:val="hr-HR"/>
        </w:rPr>
        <w:t>Coxarthroza je degenertaivno oboljenje:</w:t>
      </w:r>
    </w:p>
    <w:p w:rsidR="001E76C7" w:rsidRPr="001E76C7" w:rsidRDefault="001E76C7" w:rsidP="001E76C7">
      <w:pPr>
        <w:pStyle w:val="ListParagraph"/>
        <w:numPr>
          <w:ilvl w:val="0"/>
          <w:numId w:val="30"/>
        </w:numPr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  <w:r w:rsidRPr="001E76C7">
        <w:rPr>
          <w:rFonts w:ascii="Arial" w:hAnsi="Arial" w:cs="Arial"/>
          <w:sz w:val="24"/>
          <w:szCs w:val="24"/>
          <w:lang w:val="hr-HR"/>
        </w:rPr>
        <w:t>Benigni tumori kostiju:</w:t>
      </w:r>
      <w:bookmarkStart w:id="0" w:name="_GoBack"/>
      <w:bookmarkEnd w:id="0"/>
    </w:p>
    <w:p w:rsidR="0057262C" w:rsidRPr="0057262C" w:rsidRDefault="0057262C" w:rsidP="001E76C7">
      <w:pPr>
        <w:pStyle w:val="ListParagraph"/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</w:p>
    <w:p w:rsidR="0057262C" w:rsidRPr="0057262C" w:rsidRDefault="0057262C" w:rsidP="0057262C">
      <w:pPr>
        <w:tabs>
          <w:tab w:val="left" w:pos="-5301"/>
        </w:tabs>
        <w:ind w:left="360"/>
        <w:jc w:val="both"/>
        <w:rPr>
          <w:rFonts w:ascii="Arial" w:hAnsi="Arial" w:cs="Arial"/>
          <w:sz w:val="24"/>
          <w:szCs w:val="24"/>
          <w:lang w:val="hr-HR"/>
        </w:rPr>
      </w:pPr>
    </w:p>
    <w:p w:rsidR="0057262C" w:rsidRPr="0057262C" w:rsidRDefault="0057262C" w:rsidP="0057262C">
      <w:pPr>
        <w:pStyle w:val="ListParagraph"/>
        <w:tabs>
          <w:tab w:val="left" w:pos="-14421"/>
          <w:tab w:val="left" w:pos="-5301"/>
        </w:tabs>
        <w:jc w:val="both"/>
        <w:rPr>
          <w:rFonts w:ascii="Arial" w:hAnsi="Arial" w:cs="Arial"/>
          <w:sz w:val="24"/>
          <w:szCs w:val="24"/>
          <w:lang w:val="hr-HR"/>
        </w:rPr>
      </w:pPr>
    </w:p>
    <w:p w:rsidR="00BC4C6B" w:rsidRPr="00BC4C6B" w:rsidRDefault="00BC4C6B" w:rsidP="0057262C">
      <w:pPr>
        <w:pStyle w:val="ListParagraph"/>
        <w:tabs>
          <w:tab w:val="left" w:pos="-5301"/>
          <w:tab w:val="num" w:pos="567"/>
        </w:tabs>
        <w:jc w:val="both"/>
        <w:rPr>
          <w:rFonts w:ascii="Arial" w:hAnsi="Arial" w:cs="Arial"/>
          <w:sz w:val="24"/>
          <w:szCs w:val="24"/>
          <w:lang w:val="hr-HR"/>
        </w:rPr>
      </w:pPr>
    </w:p>
    <w:p w:rsidR="00BC4C6B" w:rsidRPr="00BC4C6B" w:rsidRDefault="00BC4C6B" w:rsidP="00BC4C6B">
      <w:pPr>
        <w:pStyle w:val="ListParagraph"/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</w:p>
    <w:p w:rsidR="00BC4C6B" w:rsidRPr="00BC4C6B" w:rsidRDefault="00BC4C6B" w:rsidP="00BC4C6B">
      <w:pPr>
        <w:pStyle w:val="ListParagraph"/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</w:p>
    <w:p w:rsidR="00BC4C6B" w:rsidRPr="00BC4C6B" w:rsidRDefault="00BC4C6B" w:rsidP="00BC4C6B">
      <w:pPr>
        <w:pStyle w:val="ListParagraph"/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</w:p>
    <w:p w:rsidR="00BC4C6B" w:rsidRPr="00BC4C6B" w:rsidRDefault="00BC4C6B" w:rsidP="00BC4C6B">
      <w:pPr>
        <w:pStyle w:val="ListParagraph"/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u w:val="single"/>
          <w:lang w:val="hr-HR"/>
        </w:rPr>
      </w:pPr>
    </w:p>
    <w:p w:rsidR="00BC4C6B" w:rsidRPr="00BC4C6B" w:rsidRDefault="00BC4C6B" w:rsidP="00BC4C6B">
      <w:pPr>
        <w:pStyle w:val="ListParagraph"/>
        <w:tabs>
          <w:tab w:val="left" w:pos="-5301"/>
          <w:tab w:val="left" w:pos="567"/>
        </w:tabs>
        <w:jc w:val="both"/>
        <w:rPr>
          <w:rFonts w:ascii="Arial" w:hAnsi="Arial" w:cs="Arial"/>
          <w:sz w:val="24"/>
          <w:szCs w:val="24"/>
          <w:lang w:val="hr-HR"/>
        </w:rPr>
      </w:pPr>
    </w:p>
    <w:p w:rsidR="00A47706" w:rsidRPr="00BC4C6B" w:rsidRDefault="00A47706" w:rsidP="00BC4C6B">
      <w:pPr>
        <w:ind w:left="360"/>
        <w:rPr>
          <w:b/>
          <w:bCs/>
          <w:iCs/>
        </w:rPr>
      </w:pPr>
    </w:p>
    <w:sectPr w:rsidR="00A47706" w:rsidRPr="00BC4C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073"/>
    <w:multiLevelType w:val="hybridMultilevel"/>
    <w:tmpl w:val="04E6561A"/>
    <w:lvl w:ilvl="0" w:tplc="9460BC8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4EA8D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330554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4DC8CD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E2595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21E20A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7C72F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734579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DA81B7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16528BF"/>
    <w:multiLevelType w:val="hybridMultilevel"/>
    <w:tmpl w:val="AC78F9EC"/>
    <w:lvl w:ilvl="0" w:tplc="9EBE598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A2CF9A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C448D2E"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08CE9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B127CD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7A6637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02AD55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85621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93E107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18D21CF"/>
    <w:multiLevelType w:val="hybridMultilevel"/>
    <w:tmpl w:val="6D56DC1C"/>
    <w:lvl w:ilvl="0" w:tplc="ADC6FD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48EB9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AC87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9CD1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7650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7A99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22BC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E8A6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8823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104D51"/>
    <w:multiLevelType w:val="hybridMultilevel"/>
    <w:tmpl w:val="E73808E2"/>
    <w:lvl w:ilvl="0" w:tplc="0A56D0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462B5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E05482"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58E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D49E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F498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C821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3CD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8CB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D3A7768"/>
    <w:multiLevelType w:val="hybridMultilevel"/>
    <w:tmpl w:val="409C0BCC"/>
    <w:lvl w:ilvl="0" w:tplc="DA6C254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0A1A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6851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7AC7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84B1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5280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7408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70FF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8886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1F1B99"/>
    <w:multiLevelType w:val="hybridMultilevel"/>
    <w:tmpl w:val="B532E89E"/>
    <w:lvl w:ilvl="0" w:tplc="F4AAAD6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146493"/>
    <w:multiLevelType w:val="hybridMultilevel"/>
    <w:tmpl w:val="3B00D090"/>
    <w:lvl w:ilvl="0" w:tplc="9A8A3C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0891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04CF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9CEB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1C6F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8A13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563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84B0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CAD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952997"/>
    <w:multiLevelType w:val="hybridMultilevel"/>
    <w:tmpl w:val="9EEEC012"/>
    <w:lvl w:ilvl="0" w:tplc="07DE14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2C1A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849B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E237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C4BD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582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E8BF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169C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8C4B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265D4A"/>
    <w:multiLevelType w:val="hybridMultilevel"/>
    <w:tmpl w:val="3142F6CE"/>
    <w:lvl w:ilvl="0" w:tplc="E570A19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BAB1E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590E18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E0894A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690962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5587A3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4FAE81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ACA7A4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9CABDC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42A679F"/>
    <w:multiLevelType w:val="hybridMultilevel"/>
    <w:tmpl w:val="E766D3EE"/>
    <w:lvl w:ilvl="0" w:tplc="E75C7C6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576448"/>
    <w:multiLevelType w:val="hybridMultilevel"/>
    <w:tmpl w:val="DB584C1E"/>
    <w:lvl w:ilvl="0" w:tplc="85AA6B6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0B4516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F2451C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69894B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D880FD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D46ABC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78C138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E72F35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72A50F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3D0B07CE"/>
    <w:multiLevelType w:val="hybridMultilevel"/>
    <w:tmpl w:val="4EC8CBF4"/>
    <w:lvl w:ilvl="0" w:tplc="F2A4207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9E58C4" w:tentative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26ED1C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AAA3DA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F08A48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449B58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726F00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BA1C04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9A7A20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D89692B"/>
    <w:multiLevelType w:val="hybridMultilevel"/>
    <w:tmpl w:val="AC5A63EE"/>
    <w:lvl w:ilvl="0" w:tplc="36CA5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9E92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8888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FE0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1264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760D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9C71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366C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BA05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CD62AF"/>
    <w:multiLevelType w:val="hybridMultilevel"/>
    <w:tmpl w:val="5C28F6CE"/>
    <w:lvl w:ilvl="0" w:tplc="D166DF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31C3F0E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450026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DD0E3F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72BA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3B6C87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02EFEE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5FE15C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6031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454B1AE0"/>
    <w:multiLevelType w:val="hybridMultilevel"/>
    <w:tmpl w:val="71C655CE"/>
    <w:lvl w:ilvl="0" w:tplc="58680B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50E9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8A13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5078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C6A1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1E6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AC37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D498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C0C7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3C53B0"/>
    <w:multiLevelType w:val="hybridMultilevel"/>
    <w:tmpl w:val="94ECBC3E"/>
    <w:lvl w:ilvl="0" w:tplc="280A8F6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77C477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BADB0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024385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37E760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242EA1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D98A71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2A96D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7ACEA1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50C96765"/>
    <w:multiLevelType w:val="hybridMultilevel"/>
    <w:tmpl w:val="DB947602"/>
    <w:lvl w:ilvl="0" w:tplc="A19C8E6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3EEA6B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C8CF8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C9C49B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BE850C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2A343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270CA1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F9ECDC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75ED0B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525139A3"/>
    <w:multiLevelType w:val="hybridMultilevel"/>
    <w:tmpl w:val="A90EF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92021"/>
    <w:multiLevelType w:val="hybridMultilevel"/>
    <w:tmpl w:val="9B823B04"/>
    <w:lvl w:ilvl="0" w:tplc="9B22F2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E8D88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5A52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884B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80A1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DCC0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D42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25B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2836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597DD0"/>
    <w:multiLevelType w:val="hybridMultilevel"/>
    <w:tmpl w:val="7E309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26353E"/>
    <w:multiLevelType w:val="hybridMultilevel"/>
    <w:tmpl w:val="9B2EB2AA"/>
    <w:lvl w:ilvl="0" w:tplc="A540024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89C7BB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836F6C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1CE1CA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22010E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8D495C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348ADD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58E3E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7FCE89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5D4A282D"/>
    <w:multiLevelType w:val="hybridMultilevel"/>
    <w:tmpl w:val="E9C2614E"/>
    <w:lvl w:ilvl="0" w:tplc="8AAEC1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D0375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120D9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9233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848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B0D0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50B8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8676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D8A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5EC61ACF"/>
    <w:multiLevelType w:val="hybridMultilevel"/>
    <w:tmpl w:val="6BFC08CE"/>
    <w:lvl w:ilvl="0" w:tplc="13C0215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32B7B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50A94F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0F4C7D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D8EBC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610C96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21CAC7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20841A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D3A921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5F5A3B68"/>
    <w:multiLevelType w:val="hybridMultilevel"/>
    <w:tmpl w:val="71C2C3F8"/>
    <w:lvl w:ilvl="0" w:tplc="B78038C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9E0275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A4DA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71074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35EA19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174983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E862A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A06C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D90523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65193609"/>
    <w:multiLevelType w:val="hybridMultilevel"/>
    <w:tmpl w:val="7170511C"/>
    <w:lvl w:ilvl="0" w:tplc="36A850F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C6E9C4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926AA2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02870D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9982A6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998A78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1CC01C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B62178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A7E755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68E30DDC"/>
    <w:multiLevelType w:val="hybridMultilevel"/>
    <w:tmpl w:val="A9606F2E"/>
    <w:lvl w:ilvl="0" w:tplc="C3C86FC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C48208" w:tentative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A0911E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38239C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9440D0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A42E0C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7ADCCA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D87928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B0F89E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6AF456A5"/>
    <w:multiLevelType w:val="hybridMultilevel"/>
    <w:tmpl w:val="843EC3D4"/>
    <w:lvl w:ilvl="0" w:tplc="545843A8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403C9E" w:tentative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CA6938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442CD0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AE26CA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8422FC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2E5C94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2265B2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645642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1231517"/>
    <w:multiLevelType w:val="hybridMultilevel"/>
    <w:tmpl w:val="89B21CC2"/>
    <w:lvl w:ilvl="0" w:tplc="7F28B53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18706A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D9A10F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FEC394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364D30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1014B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5B827D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0B2411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5EE7B6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7168646E"/>
    <w:multiLevelType w:val="hybridMultilevel"/>
    <w:tmpl w:val="452059FA"/>
    <w:lvl w:ilvl="0" w:tplc="58A891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AC60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8E1E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C0CD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04D6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4431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EE62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1289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621F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7194F09"/>
    <w:multiLevelType w:val="hybridMultilevel"/>
    <w:tmpl w:val="A0F439D0"/>
    <w:lvl w:ilvl="0" w:tplc="5C488BF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36D27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D0076A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9764C2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0188CD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846B8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834AA5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5E49C6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1CF9B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9"/>
  </w:num>
  <w:num w:numId="2">
    <w:abstractNumId w:val="5"/>
  </w:num>
  <w:num w:numId="3">
    <w:abstractNumId w:val="20"/>
  </w:num>
  <w:num w:numId="4">
    <w:abstractNumId w:val="24"/>
  </w:num>
  <w:num w:numId="5">
    <w:abstractNumId w:val="23"/>
  </w:num>
  <w:num w:numId="6">
    <w:abstractNumId w:val="27"/>
  </w:num>
  <w:num w:numId="7">
    <w:abstractNumId w:val="11"/>
  </w:num>
  <w:num w:numId="8">
    <w:abstractNumId w:val="13"/>
  </w:num>
  <w:num w:numId="9">
    <w:abstractNumId w:val="25"/>
  </w:num>
  <w:num w:numId="10">
    <w:abstractNumId w:val="29"/>
  </w:num>
  <w:num w:numId="11">
    <w:abstractNumId w:val="1"/>
  </w:num>
  <w:num w:numId="12">
    <w:abstractNumId w:val="16"/>
  </w:num>
  <w:num w:numId="13">
    <w:abstractNumId w:val="26"/>
  </w:num>
  <w:num w:numId="14">
    <w:abstractNumId w:val="4"/>
  </w:num>
  <w:num w:numId="15">
    <w:abstractNumId w:val="3"/>
  </w:num>
  <w:num w:numId="16">
    <w:abstractNumId w:val="28"/>
  </w:num>
  <w:num w:numId="17">
    <w:abstractNumId w:val="21"/>
  </w:num>
  <w:num w:numId="18">
    <w:abstractNumId w:val="14"/>
  </w:num>
  <w:num w:numId="19">
    <w:abstractNumId w:val="8"/>
  </w:num>
  <w:num w:numId="20">
    <w:abstractNumId w:val="6"/>
  </w:num>
  <w:num w:numId="21">
    <w:abstractNumId w:val="7"/>
  </w:num>
  <w:num w:numId="22">
    <w:abstractNumId w:val="18"/>
  </w:num>
  <w:num w:numId="23">
    <w:abstractNumId w:val="2"/>
  </w:num>
  <w:num w:numId="24">
    <w:abstractNumId w:val="15"/>
  </w:num>
  <w:num w:numId="25">
    <w:abstractNumId w:val="0"/>
  </w:num>
  <w:num w:numId="26">
    <w:abstractNumId w:val="10"/>
  </w:num>
  <w:num w:numId="27">
    <w:abstractNumId w:val="22"/>
  </w:num>
  <w:num w:numId="28">
    <w:abstractNumId w:val="12"/>
  </w:num>
  <w:num w:numId="29">
    <w:abstractNumId w:val="19"/>
  </w:num>
  <w:num w:numId="30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706"/>
    <w:rsid w:val="000014DF"/>
    <w:rsid w:val="0004701E"/>
    <w:rsid w:val="00074241"/>
    <w:rsid w:val="000D4044"/>
    <w:rsid w:val="001B5112"/>
    <w:rsid w:val="001D2F6E"/>
    <w:rsid w:val="001E76C7"/>
    <w:rsid w:val="00256320"/>
    <w:rsid w:val="0026659F"/>
    <w:rsid w:val="002A3E56"/>
    <w:rsid w:val="002A4160"/>
    <w:rsid w:val="002D25DA"/>
    <w:rsid w:val="002E58E3"/>
    <w:rsid w:val="00341588"/>
    <w:rsid w:val="003E77CD"/>
    <w:rsid w:val="00436224"/>
    <w:rsid w:val="004B67E2"/>
    <w:rsid w:val="004E7810"/>
    <w:rsid w:val="004F3C1C"/>
    <w:rsid w:val="0057262C"/>
    <w:rsid w:val="0059246F"/>
    <w:rsid w:val="006B1C57"/>
    <w:rsid w:val="006D0BC1"/>
    <w:rsid w:val="00715967"/>
    <w:rsid w:val="00734D59"/>
    <w:rsid w:val="007C65E0"/>
    <w:rsid w:val="00830BB6"/>
    <w:rsid w:val="00877A65"/>
    <w:rsid w:val="008D635B"/>
    <w:rsid w:val="00932EAF"/>
    <w:rsid w:val="00A47706"/>
    <w:rsid w:val="00A56070"/>
    <w:rsid w:val="00B555BE"/>
    <w:rsid w:val="00BC4C6B"/>
    <w:rsid w:val="00C14EFF"/>
    <w:rsid w:val="00C479A3"/>
    <w:rsid w:val="00C9459C"/>
    <w:rsid w:val="00D115B8"/>
    <w:rsid w:val="00D30FBC"/>
    <w:rsid w:val="00D446E6"/>
    <w:rsid w:val="00DA11EC"/>
    <w:rsid w:val="00DE2CEE"/>
    <w:rsid w:val="00E36902"/>
    <w:rsid w:val="00F160C8"/>
    <w:rsid w:val="00F503D3"/>
    <w:rsid w:val="00FA487D"/>
    <w:rsid w:val="00FD0D3B"/>
    <w:rsid w:val="00FE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70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D4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E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70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D4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6418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7148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304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571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99412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7711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9563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44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5203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72733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44224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7050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872">
          <w:marLeft w:val="706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43349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3275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9082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0061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67711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4127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1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91020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606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0670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10822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782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5044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901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5197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5427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939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2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697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1621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8544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9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15599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3362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49032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5252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133113">
          <w:marLeft w:val="7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7998">
          <w:marLeft w:val="7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0615">
          <w:marLeft w:val="7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9436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69943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612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4558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42076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9058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626591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8141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5486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1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94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86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275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70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8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6100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57725">
          <w:marLeft w:val="158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315">
          <w:marLeft w:val="158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1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27061">
          <w:marLeft w:val="83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1079">
          <w:marLeft w:val="83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0785">
          <w:marLeft w:val="83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1358">
          <w:marLeft w:val="83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503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5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2978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6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11035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4799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9463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1295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2755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8485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9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47838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7942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0655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2953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8362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358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6114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338">
          <w:marLeft w:val="129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2988">
          <w:marLeft w:val="129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1402">
          <w:marLeft w:val="129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7391">
          <w:marLeft w:val="129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6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3808">
          <w:marLeft w:val="158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7431">
          <w:marLeft w:val="158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9080">
          <w:marLeft w:val="158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05633">
          <w:marLeft w:val="56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96575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274">
          <w:marLeft w:val="5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4026">
          <w:marLeft w:val="5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5530">
          <w:marLeft w:val="5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9412">
          <w:marLeft w:val="5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3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9330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90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354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89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9237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1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5748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1457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3957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1692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6331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3494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660078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907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2269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2164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1168">
          <w:marLeft w:val="158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80977">
          <w:marLeft w:val="158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036">
          <w:marLeft w:val="158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15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5225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0960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866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4635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7161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69328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4026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2900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2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3955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766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22513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91985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4296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53234">
          <w:marLeft w:val="158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4044">
          <w:marLeft w:val="158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98531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61487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0588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51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6948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0506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1551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9032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4114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1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2744">
          <w:marLeft w:val="706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7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98505">
          <w:marLeft w:val="7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5930">
          <w:marLeft w:val="7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661">
          <w:marLeft w:val="7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7246">
          <w:marLeft w:val="7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3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09363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7596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8591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8241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153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6489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9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776516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6711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96849">
          <w:marLeft w:val="85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9487">
          <w:marLeft w:val="85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3681">
          <w:marLeft w:val="85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3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06455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1632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1349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380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90058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1721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47140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053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9188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148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1880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6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783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40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33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9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25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29061">
          <w:marLeft w:val="56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3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760264">
          <w:marLeft w:val="864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193">
          <w:marLeft w:val="864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35545">
          <w:marLeft w:val="7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298">
          <w:marLeft w:val="7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3871">
          <w:marLeft w:val="7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6571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11108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6416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785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4179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47974">
          <w:marLeft w:val="5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3945">
          <w:marLeft w:val="5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91588">
          <w:marLeft w:val="835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4685">
          <w:marLeft w:val="835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4073">
          <w:marLeft w:val="835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5859">
          <w:marLeft w:val="835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7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3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4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507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86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20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198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86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98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3040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525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7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84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19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400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78402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cp:lastPrinted>2014-12-17T06:17:00Z</cp:lastPrinted>
  <dcterms:created xsi:type="dcterms:W3CDTF">2014-12-21T19:31:00Z</dcterms:created>
  <dcterms:modified xsi:type="dcterms:W3CDTF">2014-12-21T19:31:00Z</dcterms:modified>
</cp:coreProperties>
</file>